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767CBF" w:rsidRPr="00F308A4" w:rsidRDefault="00767CBF" w:rsidP="00767CBF">
      <w:pPr>
        <w:pStyle w:val="a4"/>
        <w:shd w:val="clear" w:color="auto" w:fill="auto"/>
        <w:spacing w:line="360" w:lineRule="auto"/>
        <w:jc w:val="center"/>
      </w:pPr>
      <w:bookmarkStart w:id="1" w:name="bookmark12"/>
      <w:bookmarkEnd w:id="0"/>
      <w:r w:rsidRPr="00F308A4">
        <w:t>Стратегический финансовый менеджмен</w:t>
      </w:r>
      <w:bookmarkEnd w:id="1"/>
      <w:r>
        <w:t>т</w:t>
      </w:r>
    </w:p>
    <w:p w:rsidR="00767CBF" w:rsidRPr="00F308A4" w:rsidRDefault="00767CBF" w:rsidP="00767CBF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38.04.02 «Менеджмент», </w:t>
      </w:r>
      <w:r w:rsidR="00894549">
        <w:rPr>
          <w:rFonts w:hint="eastAsia"/>
        </w:rPr>
        <w:t>направленность программы магистратуры</w:t>
      </w:r>
      <w:r w:rsidRPr="00F308A4">
        <w:t xml:space="preserve"> «</w:t>
      </w:r>
      <w:r w:rsidR="00EF5472">
        <w:rPr>
          <w:rFonts w:hint="eastAsia"/>
        </w:rPr>
        <w:t>Производственный менеджмент и управление бизнес-процессами</w:t>
      </w:r>
      <w:r w:rsidRPr="00F308A4">
        <w:t>», заочная форма обучения.</w:t>
      </w:r>
    </w:p>
    <w:p w:rsidR="00767CBF" w:rsidRDefault="00767CBF" w:rsidP="00E41FFF">
      <w:pPr>
        <w:pStyle w:val="20"/>
        <w:shd w:val="clear" w:color="auto" w:fill="auto"/>
        <w:tabs>
          <w:tab w:val="left" w:pos="3658"/>
        </w:tabs>
        <w:spacing w:line="360" w:lineRule="auto"/>
        <w:ind w:firstLine="709"/>
        <w:jc w:val="both"/>
        <w:rPr>
          <w:rStyle w:val="21"/>
        </w:rPr>
      </w:pPr>
      <w:r w:rsidRPr="00F308A4">
        <w:rPr>
          <w:rStyle w:val="21"/>
        </w:rPr>
        <w:t xml:space="preserve">Цель дисциплины: </w:t>
      </w:r>
      <w:r w:rsidR="00E41FFF" w:rsidRPr="00E41FFF">
        <w:t>формирование целостной системы знаний, умений и навыков, позволяющих принимать эффективные стратегические управленческие решения в процессе формирования, распределения и использования финансовых ресурсов.</w:t>
      </w:r>
      <w:bookmarkStart w:id="2" w:name="_GoBack"/>
      <w:bookmarkEnd w:id="2"/>
    </w:p>
    <w:p w:rsidR="00767CBF" w:rsidRPr="00F308A4" w:rsidRDefault="00767CBF" w:rsidP="00767CBF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Место дисциплины в структуре ООП </w:t>
      </w:r>
      <w:r w:rsidRPr="00F308A4">
        <w:t xml:space="preserve">- дисциплина «Стратегический финансовый менеджмент» относится к базовой части модуля общепрофессиональных дисциплин </w:t>
      </w:r>
      <w:r w:rsidR="00894549" w:rsidRPr="00F308A4">
        <w:t>на</w:t>
      </w:r>
      <w:r w:rsidR="00894549">
        <w:t xml:space="preserve">правления 38.04.02 «Менеджмент» </w:t>
      </w:r>
      <w:r w:rsidR="00894549">
        <w:rPr>
          <w:rFonts w:hint="eastAsia"/>
        </w:rPr>
        <w:t>направленность программы магистратуры</w:t>
      </w:r>
      <w:r w:rsidR="00894549" w:rsidRPr="00F308A4">
        <w:t xml:space="preserve"> </w:t>
      </w:r>
      <w:r w:rsidRPr="00F308A4">
        <w:t>«</w:t>
      </w:r>
      <w:r w:rsidR="00EF5472">
        <w:rPr>
          <w:rFonts w:hint="eastAsia"/>
        </w:rPr>
        <w:t>Производственный менеджмент и управление бизнес-процессами</w:t>
      </w:r>
      <w:r w:rsidR="00894549">
        <w:t>».</w:t>
      </w:r>
    </w:p>
    <w:p w:rsidR="00767CBF" w:rsidRPr="00F308A4" w:rsidRDefault="00767CBF" w:rsidP="00767CBF">
      <w:pPr>
        <w:pStyle w:val="50"/>
        <w:shd w:val="clear" w:color="auto" w:fill="auto"/>
        <w:spacing w:line="360" w:lineRule="auto"/>
        <w:ind w:firstLine="709"/>
      </w:pPr>
      <w:r w:rsidRPr="00F308A4">
        <w:t>Краткое содержание:</w:t>
      </w:r>
    </w:p>
    <w:p w:rsidR="00767CBF" w:rsidRPr="00F308A4" w:rsidRDefault="00767CBF" w:rsidP="00767CBF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t xml:space="preserve">Современная институциональная среда бизнеса и ее финансовые аспекты. Финансовая стратегия как один из важнейших видов функциональной стратегии фирмы. Финансовая отчетность, ее роль в стратегическом управлении фирмой. Стратегические финансовые показатели, их взаимосвязи. Ключевые финансовые мультипликаторы. Интегральные критерии оценки эффективности бизнеса. Финансовая политика фирмы и стратегия устойчивого роста. Схема создания ценности бизнеса. Ключевые факторы в цепочке создания стоимости фирмы, принципы их определения. Модели оценки стоимости операций и акционерного капитала фирмы Управление эффективностью бизнеса. Интеграция подходов ССП и УВМ в процессе построения системы управления стоимостью фирмы. Построение системы управления риском в организации. Практические аспекты применения реальных опционов в решении задач стратегического управления. Финансовая стратегия и политика фирмы. Роль политики финансирования в управлении </w:t>
      </w:r>
      <w:r w:rsidRPr="00F308A4">
        <w:lastRenderedPageBreak/>
        <w:t>агентскими конфликтами. Особенности дивидендной политики организаций в Российской Федерации. Проблемы и финансовые методы разрешения агентских конфликтов.</w:t>
      </w:r>
    </w:p>
    <w:p w:rsidR="005C56F3" w:rsidRPr="00381E0F" w:rsidRDefault="005C56F3" w:rsidP="00381E0F"/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81E0F"/>
    <w:rsid w:val="0053595A"/>
    <w:rsid w:val="0057583C"/>
    <w:rsid w:val="005C56F3"/>
    <w:rsid w:val="00767CBF"/>
    <w:rsid w:val="00877550"/>
    <w:rsid w:val="00894549"/>
    <w:rsid w:val="00E41FFF"/>
    <w:rsid w:val="00EA5280"/>
    <w:rsid w:val="00E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7546A-C19E-4CE6-B633-F05F9E70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6CF30-F22C-4553-A7CA-D2B5AA988233}"/>
</file>

<file path=customXml/itemProps2.xml><?xml version="1.0" encoding="utf-8"?>
<ds:datastoreItem xmlns:ds="http://schemas.openxmlformats.org/officeDocument/2006/customXml" ds:itemID="{36D02BEC-BEB5-4CF4-916A-7949F532340B}"/>
</file>

<file path=customXml/itemProps3.xml><?xml version="1.0" encoding="utf-8"?>
<ds:datastoreItem xmlns:ds="http://schemas.openxmlformats.org/officeDocument/2006/customXml" ds:itemID="{FB4385B7-58B2-45CF-B0C2-A1024A6C4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2018-03-30T13:03:00Z</dcterms:created>
  <dcterms:modified xsi:type="dcterms:W3CDTF">2020-11-17T13:53:00Z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